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B527" w14:textId="77777777" w:rsidR="00D108D0" w:rsidRPr="00D108D0" w:rsidRDefault="00D108D0" w:rsidP="00D108D0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b/>
          <w:bCs/>
          <w:color w:val="FF0000"/>
          <w:spacing w:val="3"/>
          <w:sz w:val="26"/>
          <w:szCs w:val="26"/>
          <w:lang w:eastAsia="hu-HU"/>
        </w:rPr>
      </w:pPr>
      <w:r w:rsidRPr="00D108D0">
        <w:rPr>
          <w:rFonts w:ascii="Source Sans Pro" w:eastAsia="Times New Roman" w:hAnsi="Source Sans Pro" w:cs="Times New Roman"/>
          <w:b/>
          <w:bCs/>
          <w:color w:val="FF0000"/>
          <w:spacing w:val="3"/>
          <w:sz w:val="26"/>
          <w:szCs w:val="26"/>
          <w:lang w:eastAsia="hu-HU"/>
        </w:rPr>
        <w:t xml:space="preserve">Segítség a 2G igazolás </w:t>
      </w:r>
      <w:r>
        <w:rPr>
          <w:rFonts w:ascii="Source Sans Pro" w:eastAsia="Times New Roman" w:hAnsi="Source Sans Pro" w:cs="Times New Roman"/>
          <w:b/>
          <w:bCs/>
          <w:color w:val="FF0000"/>
          <w:spacing w:val="3"/>
          <w:sz w:val="26"/>
          <w:szCs w:val="26"/>
          <w:lang w:eastAsia="hu-HU"/>
        </w:rPr>
        <w:t xml:space="preserve">meglétének </w:t>
      </w:r>
      <w:r w:rsidRPr="00D108D0">
        <w:rPr>
          <w:rFonts w:ascii="Source Sans Pro" w:eastAsia="Times New Roman" w:hAnsi="Source Sans Pro" w:cs="Times New Roman"/>
          <w:b/>
          <w:bCs/>
          <w:color w:val="FF0000"/>
          <w:spacing w:val="3"/>
          <w:sz w:val="26"/>
          <w:szCs w:val="26"/>
          <w:lang w:eastAsia="hu-HU"/>
        </w:rPr>
        <w:t xml:space="preserve">teljesítéséhez! </w:t>
      </w:r>
    </w:p>
    <w:p w14:paraId="180B85E4" w14:textId="77777777" w:rsidR="00D108D0" w:rsidRPr="00D108D0" w:rsidRDefault="00D108D0" w:rsidP="00D108D0">
      <w:pPr>
        <w:pStyle w:val="Listenabsatz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</w:pPr>
      <w:r w:rsidRPr="00D108D0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 xml:space="preserve">Szükséges </w:t>
      </w:r>
      <w:r w:rsidRPr="00D108D0">
        <w:rPr>
          <w:rFonts w:ascii="Source Sans Pro" w:eastAsia="Times New Roman" w:hAnsi="Source Sans Pro" w:cs="Times New Roman"/>
          <w:b/>
          <w:bCs/>
          <w:color w:val="000000"/>
          <w:spacing w:val="3"/>
          <w:sz w:val="26"/>
          <w:szCs w:val="26"/>
          <w:lang w:eastAsia="hu-HU"/>
        </w:rPr>
        <w:t>az európai uniós QR kód.</w:t>
      </w:r>
      <w:r w:rsidRPr="00D108D0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 xml:space="preserve"> Ez nem egyenlő a magyar </w:t>
      </w:r>
      <w:proofErr w:type="spellStart"/>
      <w:r w:rsidRPr="00D108D0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>plastik</w:t>
      </w:r>
      <w:proofErr w:type="spellEnd"/>
      <w:r w:rsidRPr="00D108D0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 xml:space="preserve"> kártyán szereplő QR kóddal.</w:t>
      </w:r>
    </w:p>
    <w:p w14:paraId="0D1C44E3" w14:textId="77777777" w:rsidR="00D108D0" w:rsidRDefault="00D108D0" w:rsidP="00D108D0">
      <w:pPr>
        <w:pStyle w:val="Listenabsatz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</w:pPr>
      <w:r w:rsidRPr="00D108D0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 xml:space="preserve"> Az </w:t>
      </w:r>
      <w:proofErr w:type="spellStart"/>
      <w:r w:rsidRPr="00D108D0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>EEszt</w:t>
      </w:r>
      <w:proofErr w:type="spellEnd"/>
      <w:r w:rsidRPr="00D108D0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 xml:space="preserve"> felületéről lehet letölteni a megfelelő dokumentumot. </w:t>
      </w:r>
    </w:p>
    <w:p w14:paraId="108B6FC4" w14:textId="77777777" w:rsidR="00D108D0" w:rsidRDefault="00D108D0" w:rsidP="00D108D0">
      <w:pPr>
        <w:pStyle w:val="Listenabsatz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</w:pPr>
      <w:r w:rsidRPr="00D108D0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 xml:space="preserve">VAGY!!! A magyar kártya </w:t>
      </w:r>
      <w:proofErr w:type="spellStart"/>
      <w:r w:rsidRPr="00D108D0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>qr</w:t>
      </w:r>
      <w:proofErr w:type="spellEnd"/>
      <w:r w:rsidRPr="00D108D0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 xml:space="preserve"> kódját be kell olvastatni a telefon sima </w:t>
      </w:r>
      <w:proofErr w:type="spellStart"/>
      <w:r w:rsidRPr="00D108D0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>qr</w:t>
      </w:r>
      <w:proofErr w:type="spellEnd"/>
      <w:r w:rsidRPr="00D108D0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 xml:space="preserve"> kód leolvasójával</w:t>
      </w:r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>, így hozzáférünk az EU-s QR kódhoz.</w:t>
      </w:r>
    </w:p>
    <w:p w14:paraId="504B67A0" w14:textId="77777777" w:rsidR="00D108D0" w:rsidRDefault="00D108D0" w:rsidP="00D108D0">
      <w:pPr>
        <w:pStyle w:val="Listenabsatz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</w:pPr>
      <w:r>
        <w:rPr>
          <w:rFonts w:ascii="Source Sans Pro" w:eastAsia="Times New Roman" w:hAnsi="Source Sans Pro" w:cs="Times New Roman"/>
          <w:noProof/>
          <w:color w:val="000000"/>
          <w:spacing w:val="3"/>
          <w:sz w:val="26"/>
          <w:szCs w:val="26"/>
          <w:lang w:eastAsia="hu-HU"/>
        </w:rPr>
        <w:drawing>
          <wp:anchor distT="0" distB="0" distL="114300" distR="114300" simplePos="0" relativeHeight="251659264" behindDoc="0" locked="0" layoutInCell="1" allowOverlap="1" wp14:anchorId="24C2200D" wp14:editId="4654669B">
            <wp:simplePos x="0" y="0"/>
            <wp:positionH relativeFrom="column">
              <wp:posOffset>4751705</wp:posOffset>
            </wp:positionH>
            <wp:positionV relativeFrom="paragraph">
              <wp:posOffset>10160</wp:posOffset>
            </wp:positionV>
            <wp:extent cx="463550" cy="72707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 xml:space="preserve">telefonra le kell tölteni a </w:t>
      </w:r>
      <w:proofErr w:type="spellStart"/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>grüner</w:t>
      </w:r>
      <w:proofErr w:type="spellEnd"/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>pass</w:t>
      </w:r>
      <w:proofErr w:type="spellEnd"/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 xml:space="preserve"> alkalmazást: </w:t>
      </w:r>
      <w:hyperlink r:id="rId6" w:history="1">
        <w:r w:rsidRPr="000D539A">
          <w:rPr>
            <w:rStyle w:val="Hyperlink"/>
            <w:rFonts w:ascii="Source Sans Pro" w:eastAsia="Times New Roman" w:hAnsi="Source Sans Pro" w:cs="Times New Roman"/>
            <w:spacing w:val="3"/>
            <w:sz w:val="26"/>
            <w:szCs w:val="26"/>
            <w:lang w:eastAsia="hu-HU"/>
          </w:rPr>
          <w:t>https://gruenerpass.gv.at/</w:t>
        </w:r>
      </w:hyperlink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>íki</w:t>
      </w:r>
      <w:proofErr w:type="spellEnd"/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 xml:space="preserve"> kell választani fent a tartományt (</w:t>
      </w:r>
      <w:proofErr w:type="spellStart"/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>Styria</w:t>
      </w:r>
      <w:proofErr w:type="spellEnd"/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 xml:space="preserve">) /tartományonként eltérő rendeletek vannak/ </w:t>
      </w:r>
    </w:p>
    <w:p w14:paraId="77D35284" w14:textId="77777777" w:rsidR="00D108D0" w:rsidRDefault="00D108D0" w:rsidP="00D108D0">
      <w:pPr>
        <w:pStyle w:val="Listenabsatz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</w:pPr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>ebben a + jelre kattintva</w:t>
      </w:r>
      <w:r>
        <w:rPr>
          <w:rFonts w:ascii="Source Sans Pro" w:eastAsia="Times New Roman" w:hAnsi="Source Sans Pro" w:cs="Times New Roman"/>
          <w:noProof/>
          <w:color w:val="000000"/>
          <w:spacing w:val="3"/>
          <w:sz w:val="26"/>
          <w:szCs w:val="26"/>
          <w:lang w:eastAsia="hu-HU"/>
        </w:rPr>
        <w:drawing>
          <wp:inline distT="0" distB="0" distL="0" distR="0" wp14:anchorId="2EF11C44" wp14:editId="72D637AA">
            <wp:extent cx="904429" cy="678985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49" cy="69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 xml:space="preserve"> megjelenik a:  </w:t>
      </w:r>
      <w:r>
        <w:rPr>
          <w:rFonts w:ascii="Source Sans Pro" w:eastAsia="Times New Roman" w:hAnsi="Source Sans Pro" w:cs="Times New Roman"/>
          <w:noProof/>
          <w:color w:val="000000"/>
          <w:spacing w:val="3"/>
          <w:sz w:val="26"/>
          <w:szCs w:val="26"/>
          <w:lang w:eastAsia="hu-HU"/>
        </w:rPr>
        <w:drawing>
          <wp:inline distT="0" distB="0" distL="0" distR="0" wp14:anchorId="1F22623B" wp14:editId="051F3373">
            <wp:extent cx="933450" cy="1229982"/>
            <wp:effectExtent l="0" t="0" r="0" b="8890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58" cy="125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199A7" w14:textId="77777777" w:rsidR="00D108D0" w:rsidRDefault="00D108D0" w:rsidP="00D108D0">
      <w:pPr>
        <w:pStyle w:val="Listenabsatz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</w:pPr>
      <w:r w:rsidRPr="00D108D0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 xml:space="preserve">QR kód </w:t>
      </w:r>
      <w:proofErr w:type="gramStart"/>
      <w:r w:rsidRPr="00D108D0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>olvasó ,</w:t>
      </w:r>
      <w:proofErr w:type="gramEnd"/>
      <w:r w:rsidRPr="00D108D0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 xml:space="preserve"> amivel az </w:t>
      </w:r>
      <w:r w:rsidRPr="00D108D0">
        <w:rPr>
          <w:rFonts w:ascii="Source Sans Pro" w:eastAsia="Times New Roman" w:hAnsi="Source Sans Pro" w:cs="Times New Roman"/>
          <w:b/>
          <w:bCs/>
          <w:color w:val="000000"/>
          <w:spacing w:val="3"/>
          <w:sz w:val="26"/>
          <w:szCs w:val="26"/>
          <w:lang w:eastAsia="hu-HU"/>
        </w:rPr>
        <w:t xml:space="preserve">EU-s </w:t>
      </w:r>
      <w:proofErr w:type="spellStart"/>
      <w:r w:rsidRPr="00D108D0">
        <w:rPr>
          <w:rFonts w:ascii="Source Sans Pro" w:eastAsia="Times New Roman" w:hAnsi="Source Sans Pro" w:cs="Times New Roman"/>
          <w:b/>
          <w:bCs/>
          <w:color w:val="000000"/>
          <w:spacing w:val="3"/>
          <w:sz w:val="26"/>
          <w:szCs w:val="26"/>
          <w:lang w:eastAsia="hu-HU"/>
        </w:rPr>
        <w:t>Qr</w:t>
      </w:r>
      <w:proofErr w:type="spellEnd"/>
      <w:r w:rsidRPr="00D108D0">
        <w:rPr>
          <w:rFonts w:ascii="Source Sans Pro" w:eastAsia="Times New Roman" w:hAnsi="Source Sans Pro" w:cs="Times New Roman"/>
          <w:b/>
          <w:bCs/>
          <w:color w:val="000000"/>
          <w:spacing w:val="3"/>
          <w:sz w:val="26"/>
          <w:szCs w:val="26"/>
          <w:lang w:eastAsia="hu-HU"/>
        </w:rPr>
        <w:t xml:space="preserve"> kódot </w:t>
      </w:r>
      <w:r w:rsidRPr="00D108D0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>be kell olvastatni!</w:t>
      </w:r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 xml:space="preserve"> /egyszerűbb megoldás/ </w:t>
      </w:r>
      <w:r>
        <w:rPr>
          <w:rFonts w:ascii="Source Sans Pro" w:eastAsia="Times New Roman" w:hAnsi="Source Sans Pro" w:cs="Times New Roman"/>
          <w:noProof/>
          <w:color w:val="000000"/>
          <w:spacing w:val="3"/>
          <w:sz w:val="26"/>
          <w:szCs w:val="26"/>
          <w:lang w:eastAsia="hu-HU"/>
        </w:rPr>
        <w:drawing>
          <wp:inline distT="0" distB="0" distL="0" distR="0" wp14:anchorId="1905773B" wp14:editId="01BBCB9C">
            <wp:extent cx="685800" cy="1104254"/>
            <wp:effectExtent l="0" t="0" r="0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36" cy="11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04D59" w14:textId="77777777" w:rsidR="00D108D0" w:rsidRPr="00D108D0" w:rsidRDefault="00D108D0" w:rsidP="00D108D0">
      <w:pPr>
        <w:pStyle w:val="Listenabsatz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</w:pPr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>PDF file importáló.</w:t>
      </w:r>
    </w:p>
    <w:p w14:paraId="0CE41339" w14:textId="77777777" w:rsidR="00D108D0" w:rsidRPr="00D108D0" w:rsidRDefault="00D108D0" w:rsidP="00D108D0">
      <w:pPr>
        <w:pStyle w:val="Listenabsatz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</w:pPr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 xml:space="preserve">Beolvasás után a képernyőn megjennek az oltás adatai </w:t>
      </w:r>
      <w:r>
        <w:rPr>
          <w:rFonts w:ascii="Source Sans Pro" w:eastAsia="Times New Roman" w:hAnsi="Source Sans Pro" w:cs="Times New Roman"/>
          <w:noProof/>
          <w:color w:val="000000"/>
          <w:spacing w:val="3"/>
          <w:sz w:val="26"/>
          <w:szCs w:val="26"/>
          <w:lang w:eastAsia="hu-HU"/>
        </w:rPr>
        <w:drawing>
          <wp:inline distT="0" distB="0" distL="0" distR="0" wp14:anchorId="1C7EC37D" wp14:editId="461E6582">
            <wp:extent cx="457200" cy="840301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70" cy="87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 xml:space="preserve">, amit a leellenőrzés után az ADD -re kattintva hozzá kell adni a rendszerhez, majd egy hatalmas QR kód jelenik meg, </w:t>
      </w:r>
      <w:proofErr w:type="gramStart"/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>alatta  a</w:t>
      </w:r>
      <w:proofErr w:type="gramEnd"/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 xml:space="preserve"> név, születési idő. </w:t>
      </w:r>
      <w:r>
        <w:rPr>
          <w:rFonts w:ascii="Source Sans Pro" w:eastAsia="Times New Roman" w:hAnsi="Source Sans Pro" w:cs="Times New Roman"/>
          <w:noProof/>
          <w:color w:val="000000"/>
          <w:spacing w:val="3"/>
          <w:sz w:val="26"/>
          <w:szCs w:val="26"/>
          <w:lang w:eastAsia="hu-HU"/>
        </w:rPr>
        <w:drawing>
          <wp:inline distT="0" distB="0" distL="0" distR="0" wp14:anchorId="17290791" wp14:editId="1C140943">
            <wp:extent cx="539750" cy="929930"/>
            <wp:effectExtent l="0" t="0" r="0" b="381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92" cy="94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 xml:space="preserve">Lent </w:t>
      </w:r>
      <w:proofErr w:type="gramStart"/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>pedig  2</w:t>
      </w:r>
      <w:proofErr w:type="gramEnd"/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 xml:space="preserve"> téglalap látható, az egyik az </w:t>
      </w:r>
      <w:proofErr w:type="spellStart"/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>Entry</w:t>
      </w:r>
      <w:proofErr w:type="spellEnd"/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 xml:space="preserve"> Test, másik a </w:t>
      </w:r>
      <w:proofErr w:type="spellStart"/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>Night</w:t>
      </w:r>
      <w:proofErr w:type="spellEnd"/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 xml:space="preserve"> Club. Amennyiben ezek zöld háttérrel jelennek meg felettük kis pipa, kész is a 2G igazlás. Lejjebb görgetve ellenőrizhető a </w:t>
      </w:r>
      <w:proofErr w:type="spellStart"/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>qr</w:t>
      </w:r>
      <w:proofErr w:type="spellEnd"/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 xml:space="preserve"> kóddal igazolt oltóanyag, s egyéb adatok. Ezt a telefon elmenti, s egy készülékkel többet, a családtagokét is el lehet tárolni, </w:t>
      </w:r>
      <w:proofErr w:type="gramStart"/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>így</w:t>
      </w:r>
      <w:proofErr w:type="gramEnd"/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  <w:t xml:space="preserve"> ha valakinél nincs telefon, vagy lemerül, tudjátok egymást igazolni! Minden esetben szükséges egy fényképes dokumentum is. (személyi igazolvány, útlevél vagy jogosítvány). </w:t>
      </w:r>
    </w:p>
    <w:p w14:paraId="0972A909" w14:textId="31416489" w:rsidR="004D4226" w:rsidRPr="009112E6" w:rsidRDefault="004D4226" w:rsidP="004D42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ource Sans Pro" w:eastAsia="Times New Roman" w:hAnsi="Source Sans Pro" w:cs="Times New Roman"/>
          <w:b/>
          <w:bCs/>
          <w:color w:val="FF0000"/>
          <w:spacing w:val="3"/>
          <w:sz w:val="36"/>
          <w:szCs w:val="36"/>
          <w:lang w:eastAsia="hu-HU"/>
        </w:rPr>
      </w:pPr>
      <w:r w:rsidRPr="009112E6">
        <w:rPr>
          <w:b/>
          <w:color w:val="FF0000"/>
          <w:spacing w:val="3"/>
          <w:sz w:val="36"/>
          <w:szCs w:val="36"/>
          <w:lang w:val="hu"/>
        </w:rPr>
        <w:lastRenderedPageBreak/>
        <w:t>Belépési szabályok 2021. december 20-tól</w:t>
      </w:r>
    </w:p>
    <w:p w14:paraId="0ECB74AC" w14:textId="77777777" w:rsidR="004D4226" w:rsidRPr="004D4226" w:rsidRDefault="004D4226" w:rsidP="004D4226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</w:pPr>
      <w:r w:rsidRPr="004D4226">
        <w:rPr>
          <w:color w:val="000000"/>
          <w:spacing w:val="3"/>
          <w:sz w:val="26"/>
          <w:szCs w:val="26"/>
          <w:lang w:val="hu"/>
        </w:rPr>
        <w:t>Az Omikron változat globális terjedésének lassítása érdekében</w:t>
      </w:r>
      <w:r w:rsidRPr="004D4226">
        <w:rPr>
          <w:b/>
          <w:color w:val="000000"/>
          <w:spacing w:val="3"/>
          <w:sz w:val="26"/>
          <w:szCs w:val="26"/>
          <w:lang w:val="hu"/>
        </w:rPr>
        <w:t xml:space="preserve"> szigorítják</w:t>
      </w:r>
      <w:r>
        <w:rPr>
          <w:lang w:val="hu"/>
        </w:rPr>
        <w:t xml:space="preserve"> </w:t>
      </w:r>
      <w:r w:rsidRPr="004D4226">
        <w:rPr>
          <w:color w:val="000000"/>
          <w:spacing w:val="3"/>
          <w:sz w:val="26"/>
          <w:szCs w:val="26"/>
          <w:lang w:val="hu"/>
        </w:rPr>
        <w:t xml:space="preserve"> </w:t>
      </w:r>
      <w:r>
        <w:rPr>
          <w:lang w:val="hu"/>
        </w:rPr>
        <w:t xml:space="preserve"> az </w:t>
      </w:r>
      <w:r w:rsidRPr="004D4226">
        <w:rPr>
          <w:color w:val="000000"/>
          <w:spacing w:val="3"/>
          <w:sz w:val="26"/>
          <w:szCs w:val="26"/>
          <w:lang w:val="hu"/>
        </w:rPr>
        <w:t xml:space="preserve">Ausztriába </w:t>
      </w:r>
      <w:proofErr w:type="gramStart"/>
      <w:r w:rsidRPr="004D4226">
        <w:rPr>
          <w:color w:val="000000"/>
          <w:spacing w:val="3"/>
          <w:sz w:val="26"/>
          <w:szCs w:val="26"/>
          <w:lang w:val="hu"/>
        </w:rPr>
        <w:t>való</w:t>
      </w:r>
      <w:r>
        <w:rPr>
          <w:lang w:val="hu"/>
        </w:rPr>
        <w:t xml:space="preserve"> </w:t>
      </w:r>
      <w:r w:rsidRPr="004D4226">
        <w:rPr>
          <w:b/>
          <w:color w:val="000000"/>
          <w:spacing w:val="3"/>
          <w:sz w:val="26"/>
          <w:szCs w:val="26"/>
          <w:lang w:val="hu"/>
        </w:rPr>
        <w:t xml:space="preserve"> belépés</w:t>
      </w:r>
      <w:proofErr w:type="gramEnd"/>
      <w:r w:rsidRPr="004D4226">
        <w:rPr>
          <w:b/>
          <w:color w:val="000000"/>
          <w:spacing w:val="3"/>
          <w:sz w:val="26"/>
          <w:szCs w:val="26"/>
          <w:lang w:val="hu"/>
        </w:rPr>
        <w:t xml:space="preserve"> szabályait.</w:t>
      </w:r>
      <w:r>
        <w:rPr>
          <w:lang w:val="hu"/>
        </w:rPr>
        <w:t xml:space="preserve"> </w:t>
      </w:r>
      <w:r w:rsidRPr="004D4226">
        <w:rPr>
          <w:b/>
          <w:color w:val="000000"/>
          <w:spacing w:val="3"/>
          <w:sz w:val="26"/>
          <w:szCs w:val="26"/>
          <w:lang w:val="hu"/>
        </w:rPr>
        <w:t>Az érvényes 2 G-s tanúsítvány és az</w:t>
      </w:r>
      <w:r>
        <w:rPr>
          <w:lang w:val="hu"/>
        </w:rPr>
        <w:t xml:space="preserve"> </w:t>
      </w:r>
      <w:r w:rsidRPr="004D4226">
        <w:rPr>
          <w:color w:val="000000"/>
          <w:spacing w:val="3"/>
          <w:sz w:val="26"/>
          <w:szCs w:val="26"/>
          <w:lang w:val="hu"/>
        </w:rPr>
        <w:t>összes országból érkező bejegyzésekre vonatkozó</w:t>
      </w:r>
      <w:r>
        <w:rPr>
          <w:lang w:val="hu"/>
        </w:rPr>
        <w:t xml:space="preserve"> további PCR-tesztelés lehetővé teszi az utazás fenntartását</w:t>
      </w:r>
    </w:p>
    <w:p w14:paraId="2E479904" w14:textId="5888873B" w:rsidR="004D4226" w:rsidRPr="004D4226" w:rsidRDefault="004D4226" w:rsidP="004D422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</w:pPr>
      <w:r w:rsidRPr="004D4226">
        <w:rPr>
          <w:b/>
          <w:color w:val="000000"/>
          <w:spacing w:val="3"/>
          <w:sz w:val="26"/>
          <w:szCs w:val="26"/>
          <w:lang w:val="hu"/>
        </w:rPr>
        <w:t>2G+</w:t>
      </w:r>
      <w:r w:rsidRPr="004D4226">
        <w:rPr>
          <w:color w:val="000000"/>
          <w:spacing w:val="3"/>
          <w:sz w:val="26"/>
          <w:szCs w:val="26"/>
          <w:lang w:val="hu"/>
        </w:rPr>
        <w:t xml:space="preserve"> (beoltott vagy </w:t>
      </w:r>
      <w:r w:rsidR="00D108D0">
        <w:rPr>
          <w:color w:val="000000"/>
          <w:spacing w:val="3"/>
          <w:sz w:val="26"/>
          <w:szCs w:val="26"/>
          <w:lang w:val="hu"/>
        </w:rPr>
        <w:t>gyógyult</w:t>
      </w:r>
      <w:r w:rsidRPr="004D4226">
        <w:rPr>
          <w:color w:val="000000"/>
          <w:spacing w:val="3"/>
          <w:sz w:val="26"/>
          <w:szCs w:val="26"/>
          <w:lang w:val="hu"/>
        </w:rPr>
        <w:t xml:space="preserve"> és PCR-teszt)</w:t>
      </w:r>
      <w:r>
        <w:rPr>
          <w:lang w:val="hu"/>
        </w:rPr>
        <w:t xml:space="preserve"> </w:t>
      </w:r>
      <w:r w:rsidRPr="004D4226">
        <w:rPr>
          <w:b/>
          <w:color w:val="000000"/>
          <w:spacing w:val="3"/>
          <w:sz w:val="26"/>
          <w:szCs w:val="26"/>
          <w:lang w:val="hu"/>
        </w:rPr>
        <w:t>minden országból történő belépéskor</w:t>
      </w:r>
    </w:p>
    <w:p w14:paraId="0BC60094" w14:textId="275E75D7" w:rsidR="004D4226" w:rsidRPr="004D4226" w:rsidRDefault="004D4226" w:rsidP="004D422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</w:pPr>
      <w:r w:rsidRPr="004D4226">
        <w:rPr>
          <w:color w:val="000000"/>
          <w:spacing w:val="3"/>
          <w:sz w:val="26"/>
          <w:szCs w:val="26"/>
          <w:lang w:val="hu"/>
        </w:rPr>
        <w:t>A</w:t>
      </w:r>
      <w:r w:rsidR="00D108D0">
        <w:rPr>
          <w:color w:val="000000"/>
          <w:spacing w:val="3"/>
          <w:sz w:val="26"/>
          <w:szCs w:val="26"/>
          <w:lang w:val="hu"/>
        </w:rPr>
        <w:t>z</w:t>
      </w:r>
      <w:r w:rsidRPr="004D4226">
        <w:rPr>
          <w:color w:val="000000"/>
          <w:spacing w:val="3"/>
          <w:sz w:val="26"/>
          <w:szCs w:val="26"/>
          <w:lang w:val="hu"/>
        </w:rPr>
        <w:t xml:space="preserve"> </w:t>
      </w:r>
      <w:r w:rsidR="00D108D0" w:rsidRPr="004D4226">
        <w:rPr>
          <w:color w:val="000000"/>
          <w:spacing w:val="3"/>
          <w:sz w:val="26"/>
          <w:szCs w:val="26"/>
          <w:lang w:val="hu"/>
        </w:rPr>
        <w:t>emlékeztető oltás</w:t>
      </w:r>
      <w:r w:rsidR="00D108D0">
        <w:rPr>
          <w:color w:val="000000"/>
          <w:spacing w:val="3"/>
          <w:sz w:val="26"/>
          <w:szCs w:val="26"/>
          <w:lang w:val="hu"/>
        </w:rPr>
        <w:t xml:space="preserve"> (3. oltás) mentesít a </w:t>
      </w:r>
      <w:r w:rsidRPr="004D4226">
        <w:rPr>
          <w:color w:val="000000"/>
          <w:spacing w:val="3"/>
          <w:sz w:val="26"/>
          <w:szCs w:val="26"/>
          <w:lang w:val="hu"/>
        </w:rPr>
        <w:t>PCR-teszt</w:t>
      </w:r>
      <w:r w:rsidR="00D108D0">
        <w:rPr>
          <w:color w:val="000000"/>
          <w:spacing w:val="3"/>
          <w:sz w:val="26"/>
          <w:szCs w:val="26"/>
          <w:lang w:val="hu"/>
        </w:rPr>
        <w:t xml:space="preserve">kötelezettség alól. </w:t>
      </w:r>
      <w:r w:rsidRPr="004D4226">
        <w:rPr>
          <w:color w:val="000000"/>
          <w:spacing w:val="3"/>
          <w:sz w:val="26"/>
          <w:szCs w:val="26"/>
          <w:lang w:val="hu"/>
        </w:rPr>
        <w:t xml:space="preserve"> </w:t>
      </w:r>
    </w:p>
    <w:p w14:paraId="5CF8A18C" w14:textId="048F4118" w:rsidR="00D108D0" w:rsidRDefault="004D4226" w:rsidP="00D108D0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</w:pPr>
      <w:r w:rsidRPr="004D4226">
        <w:rPr>
          <w:color w:val="000000"/>
          <w:spacing w:val="3"/>
          <w:sz w:val="26"/>
          <w:szCs w:val="26"/>
          <w:lang w:val="hu"/>
        </w:rPr>
        <w:t>Továbbra is 3G az ingázóknak</w:t>
      </w:r>
      <w:r w:rsidR="00D108D0">
        <w:rPr>
          <w:color w:val="000000"/>
          <w:spacing w:val="3"/>
          <w:sz w:val="26"/>
          <w:szCs w:val="26"/>
          <w:lang w:val="hu"/>
        </w:rPr>
        <w:t>.</w:t>
      </w:r>
    </w:p>
    <w:p w14:paraId="06C0EFF1" w14:textId="77777777" w:rsidR="00D108D0" w:rsidRPr="00D108D0" w:rsidRDefault="00D108D0" w:rsidP="00D108D0">
      <w:pPr>
        <w:shd w:val="clear" w:color="auto" w:fill="FFFFFF"/>
        <w:spacing w:before="100" w:beforeAutospacing="1" w:after="0" w:line="240" w:lineRule="auto"/>
        <w:ind w:left="720"/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</w:pPr>
    </w:p>
    <w:p w14:paraId="1110D407" w14:textId="1C72139E" w:rsidR="004D4226" w:rsidRDefault="004D4226" w:rsidP="004D4226">
      <w:pPr>
        <w:shd w:val="clear" w:color="auto" w:fill="FFFFFF"/>
        <w:spacing w:after="100" w:afterAutospacing="1" w:line="240" w:lineRule="auto"/>
        <w:rPr>
          <w:b/>
          <w:color w:val="000000"/>
          <w:spacing w:val="3"/>
          <w:sz w:val="26"/>
          <w:szCs w:val="26"/>
          <w:lang w:val="hu"/>
        </w:rPr>
      </w:pPr>
      <w:r w:rsidRPr="004D4226">
        <w:rPr>
          <w:b/>
          <w:color w:val="000000"/>
          <w:spacing w:val="3"/>
          <w:sz w:val="26"/>
          <w:szCs w:val="26"/>
          <w:lang w:val="hu"/>
        </w:rPr>
        <w:t>A PCR-teszttel vagy emlékeztető</w:t>
      </w:r>
      <w:r w:rsidR="009112E6">
        <w:rPr>
          <w:b/>
          <w:color w:val="000000"/>
          <w:spacing w:val="3"/>
          <w:sz w:val="26"/>
          <w:szCs w:val="26"/>
          <w:lang w:val="hu"/>
        </w:rPr>
        <w:t xml:space="preserve"> (3.)</w:t>
      </w:r>
      <w:r w:rsidRPr="004D4226">
        <w:rPr>
          <w:b/>
          <w:color w:val="000000"/>
          <w:spacing w:val="3"/>
          <w:sz w:val="26"/>
          <w:szCs w:val="26"/>
          <w:lang w:val="hu"/>
        </w:rPr>
        <w:t xml:space="preserve"> oltással nem rendelkező személyek </w:t>
      </w:r>
      <w:r w:rsidR="009112E6">
        <w:rPr>
          <w:b/>
          <w:color w:val="000000"/>
          <w:spacing w:val="3"/>
          <w:sz w:val="26"/>
          <w:szCs w:val="26"/>
          <w:lang w:val="hu"/>
        </w:rPr>
        <w:t xml:space="preserve">(tehát akinek 2 oltása van, vagy gyógyultsági igazolása) </w:t>
      </w:r>
      <w:r w:rsidRPr="004D4226">
        <w:rPr>
          <w:b/>
          <w:color w:val="000000"/>
          <w:spacing w:val="3"/>
          <w:sz w:val="26"/>
          <w:szCs w:val="26"/>
          <w:lang w:val="hu"/>
        </w:rPr>
        <w:t>regisztrációhoz kötöttek, és a negatív PCR-teszt eredményének benyújtásáig be kell tartaniuk az otthoni karantént.</w:t>
      </w:r>
      <w:r w:rsidR="009112E6">
        <w:rPr>
          <w:b/>
          <w:color w:val="000000"/>
          <w:spacing w:val="3"/>
          <w:sz w:val="26"/>
          <w:szCs w:val="26"/>
          <w:lang w:val="hu"/>
        </w:rPr>
        <w:t xml:space="preserve"> Minden igazolás 270 napig érvényes, nem 1 évig, mint korábban! </w:t>
      </w:r>
    </w:p>
    <w:p w14:paraId="4A84C94A" w14:textId="394FD36A" w:rsidR="00D108D0" w:rsidRDefault="00D108D0" w:rsidP="004D4226">
      <w:pPr>
        <w:shd w:val="clear" w:color="auto" w:fill="FFFFFF"/>
        <w:spacing w:after="100" w:afterAutospacing="1" w:line="240" w:lineRule="auto"/>
        <w:rPr>
          <w:b/>
          <w:color w:val="000000"/>
          <w:spacing w:val="3"/>
          <w:sz w:val="26"/>
          <w:szCs w:val="26"/>
          <w:lang w:val="hu"/>
        </w:rPr>
      </w:pPr>
      <w:r>
        <w:rPr>
          <w:b/>
          <w:color w:val="000000"/>
          <w:spacing w:val="3"/>
          <w:sz w:val="26"/>
          <w:szCs w:val="26"/>
          <w:lang w:val="hu"/>
        </w:rPr>
        <w:t xml:space="preserve">regisztráció: </w:t>
      </w:r>
      <w:hyperlink r:id="rId12" w:history="1">
        <w:r w:rsidRPr="000D539A">
          <w:rPr>
            <w:rStyle w:val="Hyperlink"/>
            <w:b/>
            <w:spacing w:val="3"/>
            <w:sz w:val="26"/>
            <w:szCs w:val="26"/>
            <w:lang w:val="hu"/>
          </w:rPr>
          <w:t>https://entry.ptc.gv.at/</w:t>
        </w:r>
      </w:hyperlink>
    </w:p>
    <w:p w14:paraId="5B1EB7DA" w14:textId="3E2D78B1" w:rsidR="00D108D0" w:rsidRDefault="00D108D0" w:rsidP="004D4226">
      <w:pPr>
        <w:shd w:val="clear" w:color="auto" w:fill="FFFFFF"/>
        <w:spacing w:after="100" w:afterAutospacing="1" w:line="240" w:lineRule="auto"/>
        <w:rPr>
          <w:b/>
          <w:color w:val="000000"/>
          <w:spacing w:val="3"/>
          <w:sz w:val="26"/>
          <w:szCs w:val="26"/>
          <w:lang w:val="hu"/>
        </w:rPr>
      </w:pPr>
    </w:p>
    <w:p w14:paraId="717BFDAF" w14:textId="000CBC73" w:rsidR="00D108D0" w:rsidRPr="00D108D0" w:rsidRDefault="00D108D0" w:rsidP="004D4226">
      <w:pPr>
        <w:shd w:val="clear" w:color="auto" w:fill="FFFFFF"/>
        <w:spacing w:after="100" w:afterAutospacing="1" w:line="240" w:lineRule="auto"/>
        <w:rPr>
          <w:b/>
          <w:color w:val="FF0000"/>
          <w:spacing w:val="3"/>
          <w:sz w:val="26"/>
          <w:szCs w:val="26"/>
          <w:lang w:val="hu"/>
        </w:rPr>
      </w:pPr>
      <w:r w:rsidRPr="00D108D0">
        <w:rPr>
          <w:b/>
          <w:color w:val="FF0000"/>
          <w:spacing w:val="3"/>
          <w:sz w:val="26"/>
          <w:szCs w:val="26"/>
          <w:lang w:val="hu"/>
        </w:rPr>
        <w:t xml:space="preserve">A </w:t>
      </w:r>
      <w:proofErr w:type="spellStart"/>
      <w:r w:rsidRPr="00D108D0">
        <w:rPr>
          <w:b/>
          <w:color w:val="FF0000"/>
          <w:spacing w:val="3"/>
          <w:sz w:val="26"/>
          <w:szCs w:val="26"/>
          <w:lang w:val="hu"/>
        </w:rPr>
        <w:t>Präbichl</w:t>
      </w:r>
      <w:proofErr w:type="spellEnd"/>
      <w:r w:rsidRPr="00D108D0">
        <w:rPr>
          <w:b/>
          <w:color w:val="FF0000"/>
          <w:spacing w:val="3"/>
          <w:sz w:val="26"/>
          <w:szCs w:val="26"/>
          <w:lang w:val="hu"/>
        </w:rPr>
        <w:t xml:space="preserve"> </w:t>
      </w:r>
      <w:proofErr w:type="spellStart"/>
      <w:r w:rsidRPr="00D108D0">
        <w:rPr>
          <w:b/>
          <w:color w:val="FF0000"/>
          <w:spacing w:val="3"/>
          <w:sz w:val="26"/>
          <w:szCs w:val="26"/>
          <w:lang w:val="hu"/>
        </w:rPr>
        <w:t>Bergbahnen</w:t>
      </w:r>
      <w:proofErr w:type="spellEnd"/>
      <w:r w:rsidRPr="00D108D0">
        <w:rPr>
          <w:b/>
          <w:color w:val="FF0000"/>
          <w:spacing w:val="3"/>
          <w:sz w:val="26"/>
          <w:szCs w:val="26"/>
          <w:lang w:val="hu"/>
        </w:rPr>
        <w:t xml:space="preserve"> jegyvásárlási feltételei:</w:t>
      </w:r>
    </w:p>
    <w:p w14:paraId="03A6430D" w14:textId="0979E28E" w:rsidR="00D108D0" w:rsidRPr="00D108D0" w:rsidRDefault="00D108D0" w:rsidP="00D108D0">
      <w:pPr>
        <w:pStyle w:val="Listenabsatz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b/>
          <w:color w:val="000000"/>
          <w:spacing w:val="3"/>
          <w:sz w:val="26"/>
          <w:szCs w:val="26"/>
          <w:lang w:val="hu"/>
        </w:rPr>
      </w:pPr>
      <w:r w:rsidRPr="00D108D0">
        <w:rPr>
          <w:b/>
          <w:color w:val="000000"/>
          <w:spacing w:val="3"/>
          <w:sz w:val="26"/>
          <w:szCs w:val="26"/>
          <w:lang w:val="hu"/>
        </w:rPr>
        <w:t>érvényes 2G igazolás</w:t>
      </w:r>
    </w:p>
    <w:p w14:paraId="475C1F87" w14:textId="0ED27A58" w:rsidR="00D108D0" w:rsidRPr="00D108D0" w:rsidRDefault="00D108D0" w:rsidP="00D108D0">
      <w:pPr>
        <w:pStyle w:val="Listenabsatz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hu-HU"/>
        </w:rPr>
      </w:pPr>
      <w:r w:rsidRPr="00D108D0">
        <w:rPr>
          <w:b/>
          <w:color w:val="000000"/>
          <w:spacing w:val="3"/>
          <w:sz w:val="26"/>
          <w:szCs w:val="26"/>
          <w:lang w:val="hu"/>
        </w:rPr>
        <w:t xml:space="preserve">Ha valaki legalább egyszer az </w:t>
      </w:r>
      <w:proofErr w:type="spellStart"/>
      <w:r w:rsidRPr="00D108D0">
        <w:rPr>
          <w:b/>
          <w:color w:val="000000"/>
          <w:spacing w:val="3"/>
          <w:sz w:val="26"/>
          <w:szCs w:val="26"/>
          <w:lang w:val="hu"/>
        </w:rPr>
        <w:t>Ema</w:t>
      </w:r>
      <w:proofErr w:type="spellEnd"/>
      <w:r w:rsidRPr="00D108D0">
        <w:rPr>
          <w:b/>
          <w:color w:val="000000"/>
          <w:spacing w:val="3"/>
          <w:sz w:val="26"/>
          <w:szCs w:val="26"/>
          <w:lang w:val="hu"/>
        </w:rPr>
        <w:t xml:space="preserve"> által nem elfogadott oltóanyaggal van oltva,</w:t>
      </w:r>
      <w:r w:rsidR="009112E6">
        <w:rPr>
          <w:b/>
          <w:color w:val="000000"/>
          <w:spacing w:val="3"/>
          <w:sz w:val="26"/>
          <w:szCs w:val="26"/>
          <w:lang w:val="hu"/>
        </w:rPr>
        <w:t xml:space="preserve"> </w:t>
      </w:r>
      <w:r w:rsidRPr="00D108D0">
        <w:rPr>
          <w:b/>
          <w:color w:val="000000"/>
          <w:spacing w:val="3"/>
          <w:sz w:val="26"/>
          <w:szCs w:val="26"/>
          <w:lang w:val="hu"/>
        </w:rPr>
        <w:t xml:space="preserve">nekik az </w:t>
      </w:r>
      <w:proofErr w:type="spellStart"/>
      <w:r w:rsidRPr="00D108D0">
        <w:rPr>
          <w:b/>
          <w:color w:val="000000"/>
          <w:spacing w:val="3"/>
          <w:sz w:val="26"/>
          <w:szCs w:val="26"/>
          <w:lang w:val="hu"/>
        </w:rPr>
        <w:t>Ema</w:t>
      </w:r>
      <w:proofErr w:type="spellEnd"/>
      <w:r w:rsidRPr="00D108D0">
        <w:rPr>
          <w:b/>
          <w:color w:val="000000"/>
          <w:spacing w:val="3"/>
          <w:sz w:val="26"/>
          <w:szCs w:val="26"/>
          <w:lang w:val="hu"/>
        </w:rPr>
        <w:t xml:space="preserve"> által elismert oltóanyaggal való oltás felvétele mellett szükségük van továbbá egy orvos/labor által igazolt antitest igazolásra. </w:t>
      </w:r>
      <w:r w:rsidR="00140CC0" w:rsidRPr="00140CC0">
        <w:rPr>
          <w:bCs/>
          <w:color w:val="000000"/>
          <w:spacing w:val="3"/>
          <w:sz w:val="26"/>
          <w:szCs w:val="26"/>
          <w:lang w:val="hu"/>
        </w:rPr>
        <w:t>(</w:t>
      </w:r>
      <w:r w:rsidR="009112E6" w:rsidRPr="00140CC0">
        <w:rPr>
          <w:bCs/>
          <w:color w:val="000000"/>
          <w:spacing w:val="3"/>
          <w:sz w:val="26"/>
          <w:szCs w:val="26"/>
          <w:lang w:val="hu"/>
        </w:rPr>
        <w:t>Azaz akinek a nyugati oltás előtt keleti vakcinája van</w:t>
      </w:r>
      <w:r w:rsidR="00140CC0" w:rsidRPr="00140CC0">
        <w:rPr>
          <w:bCs/>
          <w:color w:val="000000"/>
          <w:spacing w:val="3"/>
          <w:sz w:val="26"/>
          <w:szCs w:val="26"/>
          <w:lang w:val="hu"/>
        </w:rPr>
        <w:t>, annak nem elég 2, vagy 3 oltás, hanem antitest teszt is kell mellé!)</w:t>
      </w:r>
    </w:p>
    <w:p w14:paraId="3E43C6B4" w14:textId="5F3C1314" w:rsidR="002A50A8" w:rsidRDefault="006C6702"/>
    <w:sectPr w:rsidR="002A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0CAE"/>
    <w:multiLevelType w:val="hybridMultilevel"/>
    <w:tmpl w:val="652CAE38"/>
    <w:lvl w:ilvl="0" w:tplc="AE8CC8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85A49"/>
    <w:multiLevelType w:val="multilevel"/>
    <w:tmpl w:val="BBEC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B23426"/>
    <w:multiLevelType w:val="hybridMultilevel"/>
    <w:tmpl w:val="5E4AA7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26"/>
    <w:rsid w:val="00140CC0"/>
    <w:rsid w:val="002021FF"/>
    <w:rsid w:val="004D4226"/>
    <w:rsid w:val="006C6702"/>
    <w:rsid w:val="009112E6"/>
    <w:rsid w:val="00D05F97"/>
    <w:rsid w:val="00D1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DBD6"/>
  <w15:chartTrackingRefBased/>
  <w15:docId w15:val="{5D8AB728-FC81-453B-96DB-D87B9A72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D4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D422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StandardWeb">
    <w:name w:val="Normal (Web)"/>
    <w:basedOn w:val="Standard"/>
    <w:uiPriority w:val="99"/>
    <w:semiHidden/>
    <w:unhideWhenUsed/>
    <w:rsid w:val="004D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tt">
    <w:name w:val="Strong"/>
    <w:basedOn w:val="Absatz-Standardschriftart"/>
    <w:uiPriority w:val="22"/>
    <w:qFormat/>
    <w:rsid w:val="004D4226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D108D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108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08D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1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entry.ptc.gv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uenerpass.gv.at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Vass</dc:creator>
  <cp:keywords/>
  <dc:description/>
  <cp:lastModifiedBy>Judit Vass</cp:lastModifiedBy>
  <cp:revision>2</cp:revision>
  <dcterms:created xsi:type="dcterms:W3CDTF">2021-12-19T13:53:00Z</dcterms:created>
  <dcterms:modified xsi:type="dcterms:W3CDTF">2021-12-19T13:53:00Z</dcterms:modified>
</cp:coreProperties>
</file>